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F1" w:rsidRPr="006C4536" w:rsidRDefault="009633F1" w:rsidP="009633F1">
      <w:pPr>
        <w:jc w:val="both"/>
        <w:rPr>
          <w:rFonts w:ascii="Times New Roman" w:hAnsi="Times New Roman" w:cs="Times New Roman"/>
          <w:b/>
          <w:color w:val="000000"/>
        </w:rPr>
      </w:pPr>
      <w:proofErr w:type="gramStart"/>
      <w:r w:rsidRPr="006C4536">
        <w:rPr>
          <w:rFonts w:ascii="Times New Roman" w:hAnsi="Times New Roman" w:cs="Times New Roman"/>
          <w:b/>
          <w:color w:val="000000"/>
        </w:rPr>
        <w:t>İLİ</w:t>
      </w:r>
      <w:r>
        <w:rPr>
          <w:rFonts w:ascii="Times New Roman" w:hAnsi="Times New Roman" w:cs="Times New Roman"/>
          <w:b/>
          <w:color w:val="000000"/>
        </w:rPr>
        <w:t xml:space="preserve">      </w:t>
      </w:r>
      <w:r w:rsidR="000D49C4">
        <w:rPr>
          <w:rFonts w:ascii="Times New Roman" w:hAnsi="Times New Roman" w:cs="Times New Roman"/>
          <w:b/>
          <w:color w:val="000000"/>
        </w:rPr>
        <w:t xml:space="preserve">  </w:t>
      </w:r>
      <w:r>
        <w:rPr>
          <w:rFonts w:ascii="Times New Roman" w:hAnsi="Times New Roman" w:cs="Times New Roman"/>
          <w:b/>
          <w:color w:val="000000"/>
        </w:rPr>
        <w:t xml:space="preserve"> </w:t>
      </w:r>
      <w:r w:rsidRPr="006C4536">
        <w:rPr>
          <w:rFonts w:ascii="Times New Roman" w:hAnsi="Times New Roman" w:cs="Times New Roman"/>
          <w:b/>
          <w:color w:val="000000"/>
        </w:rPr>
        <w:t>: BURSA</w:t>
      </w:r>
      <w:proofErr w:type="gramEnd"/>
    </w:p>
    <w:p w:rsidR="009633F1" w:rsidRPr="006C4536" w:rsidRDefault="009633F1" w:rsidP="009633F1">
      <w:pPr>
        <w:jc w:val="both"/>
        <w:rPr>
          <w:rFonts w:ascii="Times New Roman" w:hAnsi="Times New Roman" w:cs="Times New Roman"/>
          <w:b/>
          <w:color w:val="000000"/>
        </w:rPr>
      </w:pPr>
      <w:r w:rsidRPr="006C4536">
        <w:rPr>
          <w:rFonts w:ascii="Times New Roman" w:hAnsi="Times New Roman" w:cs="Times New Roman"/>
          <w:b/>
          <w:color w:val="000000"/>
        </w:rPr>
        <w:t>TARİH</w:t>
      </w:r>
      <w:r w:rsidR="004703A9">
        <w:rPr>
          <w:rFonts w:ascii="Times New Roman" w:hAnsi="Times New Roman" w:cs="Times New Roman"/>
          <w:b/>
          <w:color w:val="000000"/>
        </w:rPr>
        <w:t xml:space="preserve"> </w:t>
      </w:r>
      <w:r w:rsidRPr="006C4536">
        <w:rPr>
          <w:rFonts w:ascii="Times New Roman" w:hAnsi="Times New Roman" w:cs="Times New Roman"/>
          <w:b/>
          <w:color w:val="000000"/>
        </w:rPr>
        <w:t>:</w:t>
      </w:r>
      <w:r w:rsidR="000E433A">
        <w:rPr>
          <w:rFonts w:ascii="Times New Roman" w:hAnsi="Times New Roman" w:cs="Times New Roman"/>
          <w:b/>
          <w:color w:val="000000"/>
        </w:rPr>
        <w:t xml:space="preserve"> </w:t>
      </w:r>
      <w:r w:rsidR="006B2307">
        <w:rPr>
          <w:rFonts w:ascii="Times New Roman" w:hAnsi="Times New Roman" w:cs="Times New Roman"/>
          <w:b/>
          <w:color w:val="000000"/>
        </w:rPr>
        <w:t>08.12.2017</w:t>
      </w:r>
      <w:r w:rsidRPr="006C4536">
        <w:rPr>
          <w:rFonts w:ascii="Times New Roman" w:hAnsi="Times New Roman" w:cs="Times New Roman"/>
          <w:b/>
          <w:color w:val="000000"/>
        </w:rPr>
        <w:t xml:space="preserve"> </w:t>
      </w:r>
    </w:p>
    <w:p w:rsidR="009633F1" w:rsidRPr="004F7A1D" w:rsidRDefault="009633F1" w:rsidP="004F7A1D">
      <w:pPr>
        <w:jc w:val="right"/>
        <w:rPr>
          <w:rFonts w:ascii="Times New Roman" w:hAnsi="Times New Roman" w:cs="Shaikh Hamdullah Mushaf"/>
          <w:bCs/>
          <w:color w:val="000000"/>
          <w:sz w:val="30"/>
          <w:szCs w:val="30"/>
        </w:rPr>
      </w:pPr>
      <w:r w:rsidRPr="004F7A1D">
        <w:rPr>
          <w:rFonts w:ascii="Times New Roman" w:hAnsi="Times New Roman" w:cs="Shaikh Hamdullah Mushaf"/>
          <w:bCs/>
          <w:color w:val="000000"/>
          <w:sz w:val="30"/>
          <w:szCs w:val="30"/>
          <w:rtl/>
          <w:lang w:val="en-US"/>
        </w:rPr>
        <w:t>بِسْمِ اللهِ الرَّحْمنِ الرَّحِيمِ</w:t>
      </w:r>
    </w:p>
    <w:p w:rsidR="009633F1" w:rsidRPr="004F7A1D" w:rsidRDefault="009633F1" w:rsidP="004F7A1D">
      <w:pPr>
        <w:bidi/>
        <w:adjustRightInd w:val="0"/>
        <w:rPr>
          <w:rFonts w:ascii="Times New Roman" w:hAnsi="Times New Roman" w:cs="Shaikh Hamdullah Mushaf"/>
          <w:color w:val="000000"/>
          <w:sz w:val="30"/>
          <w:szCs w:val="30"/>
        </w:rPr>
      </w:pPr>
      <w:r w:rsidRPr="004F7A1D">
        <w:rPr>
          <w:rFonts w:ascii="Times New Roman" w:hAnsi="Times New Roman" w:cs="Shaikh Hamdullah Mushaf"/>
          <w:bCs/>
          <w:color w:val="000000"/>
          <w:sz w:val="30"/>
          <w:szCs w:val="30"/>
          <w:rtl/>
          <w:lang w:val="en-US"/>
        </w:rPr>
        <w:t>فَبِمَا رَحْمَةٍ مِّنَ</w:t>
      </w:r>
      <w:r w:rsidRPr="004F7A1D">
        <w:rPr>
          <w:rFonts w:ascii="Times New Roman" w:hAnsi="Times New Roman" w:cs="Shaikh Hamdullah Mushaf"/>
          <w:bCs/>
          <w:color w:val="000000"/>
          <w:sz w:val="30"/>
          <w:szCs w:val="30"/>
        </w:rPr>
        <w:t xml:space="preserve"> </w:t>
      </w:r>
      <w:r w:rsidRPr="004F7A1D">
        <w:rPr>
          <w:rFonts w:ascii="Times New Roman" w:hAnsi="Times New Roman" w:cs="Shaikh Hamdullah Mushaf"/>
          <w:bCs/>
          <w:color w:val="000000"/>
          <w:sz w:val="30"/>
          <w:szCs w:val="30"/>
          <w:rtl/>
          <w:lang w:val="en-US"/>
        </w:rPr>
        <w:t>اللّهِ لِنتَ لَهُمْ وَلَوْ كُنتَ فَظّاً غَلِيظَ الْقَلْبِ لاَنفَضُّواْ مِنْ حَوْلِكَ</w:t>
      </w:r>
      <w:r w:rsidRPr="004F7A1D">
        <w:rPr>
          <w:rFonts w:ascii="Times New Roman" w:hAnsi="Times New Roman" w:cs="Shaikh Hamdullah Mushaf"/>
          <w:bCs/>
          <w:color w:val="000000"/>
          <w:sz w:val="30"/>
          <w:szCs w:val="30"/>
        </w:rPr>
        <w:t>…</w:t>
      </w:r>
      <w:bookmarkStart w:id="0" w:name="_GoBack"/>
      <w:bookmarkEnd w:id="0"/>
    </w:p>
    <w:p w:rsidR="009633F1" w:rsidRPr="004F7A1D" w:rsidRDefault="009633F1" w:rsidP="004F7A1D">
      <w:pPr>
        <w:spacing w:after="100"/>
        <w:ind w:left="567"/>
        <w:jc w:val="right"/>
        <w:rPr>
          <w:rFonts w:ascii="Times New Roman" w:hAnsi="Times New Roman" w:cs="Shaikh Hamdullah Mushaf"/>
          <w:bCs/>
          <w:sz w:val="30"/>
          <w:szCs w:val="30"/>
        </w:rPr>
      </w:pPr>
      <w:r w:rsidRPr="004F7A1D">
        <w:rPr>
          <w:rFonts w:ascii="Times New Roman" w:hAnsi="Times New Roman" w:cs="Shaikh Hamdullah Mushaf"/>
          <w:bCs/>
          <w:sz w:val="30"/>
          <w:szCs w:val="30"/>
        </w:rPr>
        <w:t xml:space="preserve">       </w:t>
      </w:r>
      <w:r w:rsidRPr="004F7A1D">
        <w:rPr>
          <w:rStyle w:val="apple-converted-space"/>
          <w:rFonts w:ascii="Times New Roman" w:hAnsi="Times New Roman" w:cs="Shaikh Hamdullah Mushaf"/>
          <w:bCs/>
          <w:sz w:val="30"/>
          <w:szCs w:val="30"/>
          <w:shd w:val="clear" w:color="auto" w:fill="FFFFFF"/>
          <w:rtl/>
        </w:rPr>
        <w:t>قال رسول</w:t>
      </w:r>
      <w:r w:rsidRPr="004F7A1D">
        <w:rPr>
          <w:rFonts w:ascii="Times New Roman" w:hAnsi="Times New Roman" w:cs="Shaikh Hamdullah Mushaf"/>
          <w:bCs/>
          <w:sz w:val="30"/>
          <w:szCs w:val="30"/>
          <w:shd w:val="clear" w:color="auto" w:fill="FFFFFF"/>
          <w:rtl/>
        </w:rPr>
        <w:t xml:space="preserve"> الله صلى الله عليه وسلم :</w:t>
      </w:r>
      <w:r w:rsidRPr="004F7A1D">
        <w:rPr>
          <w:rFonts w:ascii="Times New Roman" w:hAnsi="Times New Roman" w:cs="Shaikh Hamdullah Mushaf"/>
          <w:bCs/>
          <w:sz w:val="30"/>
          <w:szCs w:val="30"/>
        </w:rPr>
        <w:t xml:space="preserve">                                                           </w:t>
      </w:r>
    </w:p>
    <w:p w:rsidR="009633F1" w:rsidRPr="004F7A1D" w:rsidRDefault="009633F1" w:rsidP="004F7A1D">
      <w:pPr>
        <w:spacing w:after="100"/>
        <w:ind w:left="567"/>
        <w:jc w:val="right"/>
        <w:rPr>
          <w:rFonts w:ascii="Times New Roman" w:hAnsi="Times New Roman" w:cs="Shaikh Hamdullah Mushaf"/>
          <w:bCs/>
          <w:sz w:val="30"/>
          <w:szCs w:val="30"/>
        </w:rPr>
      </w:pPr>
      <w:r w:rsidRPr="004F7A1D">
        <w:rPr>
          <w:rStyle w:val="Gl"/>
          <w:rFonts w:ascii="Times New Roman" w:hAnsi="Times New Roman" w:cs="Shaikh Hamdullah Mushaf"/>
          <w:b w:val="0"/>
          <w:sz w:val="30"/>
          <w:szCs w:val="30"/>
          <w:rtl/>
        </w:rPr>
        <w:t>اللَّهُمَّ إِنَّكَ عَفُوٌّ كَرِيمٌ تُحِبُّ الْعَفْوَ فَاعْفُ عَنِّي</w:t>
      </w:r>
    </w:p>
    <w:p w:rsidR="009633F1" w:rsidRPr="006C4536" w:rsidRDefault="009633F1" w:rsidP="009633F1">
      <w:pPr>
        <w:jc w:val="center"/>
        <w:outlineLvl w:val="0"/>
        <w:rPr>
          <w:rFonts w:ascii="Times New Roman" w:hAnsi="Times New Roman" w:cs="Times New Roman"/>
          <w:b/>
        </w:rPr>
      </w:pPr>
      <w:r w:rsidRPr="006C4536">
        <w:rPr>
          <w:rFonts w:ascii="Times New Roman" w:hAnsi="Times New Roman" w:cs="Times New Roman"/>
          <w:b/>
        </w:rPr>
        <w:t>İSLAMDA HOŞGÖRÜ</w:t>
      </w:r>
    </w:p>
    <w:p w:rsidR="009633F1" w:rsidRPr="006C4536" w:rsidRDefault="009633F1" w:rsidP="009633F1">
      <w:pPr>
        <w:spacing w:after="120"/>
        <w:ind w:firstLine="540"/>
        <w:jc w:val="both"/>
        <w:rPr>
          <w:rFonts w:ascii="Times New Roman" w:hAnsi="Times New Roman" w:cs="Times New Roman"/>
          <w:b/>
        </w:rPr>
      </w:pPr>
      <w:r w:rsidRPr="006C4536">
        <w:rPr>
          <w:rFonts w:ascii="Times New Roman" w:hAnsi="Times New Roman" w:cs="Times New Roman"/>
          <w:b/>
        </w:rPr>
        <w:t xml:space="preserve">Muhterem Müslümanlar!                                                                                                                                         </w:t>
      </w:r>
    </w:p>
    <w:p w:rsidR="009633F1" w:rsidRDefault="009633F1" w:rsidP="009633F1">
      <w:pPr>
        <w:spacing w:after="120"/>
        <w:jc w:val="both"/>
        <w:rPr>
          <w:rFonts w:ascii="Times New Roman" w:hAnsi="Times New Roman" w:cs="Times New Roman"/>
          <w:b/>
        </w:rPr>
      </w:pPr>
      <w:r w:rsidRPr="006C4536">
        <w:rPr>
          <w:rFonts w:ascii="Times New Roman" w:hAnsi="Times New Roman" w:cs="Times New Roman"/>
        </w:rPr>
        <w:t xml:space="preserve">        </w:t>
      </w:r>
      <w:r w:rsidRPr="001A219D">
        <w:rPr>
          <w:rFonts w:asciiTheme="majorBidi" w:hAnsiTheme="majorBidi" w:cstheme="majorBidi"/>
          <w:color w:val="000000"/>
        </w:rPr>
        <w:t>Okuduğum ayeti kerimede yüce Allah</w:t>
      </w:r>
      <w:r w:rsidRPr="009329C7">
        <w:rPr>
          <w:rFonts w:ascii="Times New Roman" w:hAnsi="Times New Roman" w:cs="Times New Roman"/>
        </w:rPr>
        <w:t xml:space="preserve"> </w:t>
      </w:r>
      <w:r w:rsidRPr="009329C7">
        <w:rPr>
          <w:rFonts w:ascii="Times New Roman" w:hAnsi="Times New Roman" w:cs="Times New Roman"/>
          <w:b/>
          <w:bCs/>
        </w:rPr>
        <w:t>“</w:t>
      </w:r>
      <w:r w:rsidRPr="006C4536">
        <w:rPr>
          <w:rFonts w:ascii="Times New Roman" w:hAnsi="Times New Roman" w:cs="Times New Roman"/>
          <w:b/>
        </w:rPr>
        <w:t>Allah’ın rahmeti sayesinde sen onlara yumuşak davrandın. Eğer</w:t>
      </w:r>
      <w:r w:rsidRPr="006C4536">
        <w:rPr>
          <w:rFonts w:ascii="Times New Roman" w:hAnsi="Times New Roman" w:cs="Times New Roman"/>
        </w:rPr>
        <w:t xml:space="preserve"> </w:t>
      </w:r>
      <w:r w:rsidRPr="006C4536">
        <w:rPr>
          <w:rFonts w:ascii="Times New Roman" w:hAnsi="Times New Roman" w:cs="Times New Roman"/>
          <w:b/>
        </w:rPr>
        <w:t>kaba, katı yürekli olsaydın, onlar senin etrafından</w:t>
      </w:r>
      <w:r w:rsidRPr="006C4536">
        <w:rPr>
          <w:rFonts w:ascii="Times New Roman" w:hAnsi="Times New Roman" w:cs="Times New Roman"/>
        </w:rPr>
        <w:t xml:space="preserve"> </w:t>
      </w:r>
      <w:r w:rsidRPr="006C4536">
        <w:rPr>
          <w:rFonts w:ascii="Times New Roman" w:hAnsi="Times New Roman" w:cs="Times New Roman"/>
          <w:b/>
        </w:rPr>
        <w:t>dağılıp giderlerdi</w:t>
      </w:r>
      <w:r w:rsidRPr="006C4536">
        <w:rPr>
          <w:rFonts w:ascii="Times New Roman" w:hAnsi="Times New Roman" w:cs="Times New Roman"/>
        </w:rPr>
        <w:t>.</w:t>
      </w:r>
      <w:r w:rsidRPr="00E07E5C">
        <w:rPr>
          <w:rFonts w:ascii="Times New Roman" w:hAnsi="Times New Roman" w:cs="Times New Roman"/>
          <w:b/>
        </w:rPr>
        <w:t>”</w:t>
      </w:r>
      <w:r w:rsidRPr="006C4536">
        <w:rPr>
          <w:rStyle w:val="SonnotBavurusu"/>
          <w:rFonts w:ascii="Times New Roman" w:hAnsi="Times New Roman"/>
        </w:rPr>
        <w:endnoteReference w:id="1"/>
      </w:r>
      <w:r w:rsidRPr="006C4536">
        <w:rPr>
          <w:rFonts w:ascii="Times New Roman" w:hAnsi="Times New Roman" w:cs="Times New Roman"/>
        </w:rPr>
        <w:t xml:space="preserve"> </w:t>
      </w:r>
      <w:r w:rsidR="004703A9" w:rsidRPr="006C4536">
        <w:rPr>
          <w:rFonts w:ascii="Times New Roman" w:hAnsi="Times New Roman" w:cs="Times New Roman"/>
        </w:rPr>
        <w:t>B</w:t>
      </w:r>
      <w:r w:rsidRPr="006C4536">
        <w:rPr>
          <w:rFonts w:ascii="Times New Roman" w:hAnsi="Times New Roman" w:cs="Times New Roman"/>
        </w:rPr>
        <w:t>uyurmuştur</w:t>
      </w:r>
      <w:r w:rsidR="004703A9">
        <w:rPr>
          <w:rFonts w:ascii="Times New Roman" w:hAnsi="Times New Roman" w:cs="Times New Roman"/>
        </w:rPr>
        <w:t>.</w:t>
      </w:r>
      <w:r>
        <w:rPr>
          <w:rFonts w:ascii="Times New Roman" w:hAnsi="Times New Roman" w:cs="Times New Roman"/>
          <w:b/>
          <w:bCs/>
        </w:rPr>
        <w:t xml:space="preserve">   </w:t>
      </w:r>
      <w:r w:rsidRPr="001A219D">
        <w:rPr>
          <w:rFonts w:asciiTheme="majorBidi" w:hAnsiTheme="majorBidi" w:cstheme="majorBidi"/>
          <w:color w:val="000000"/>
        </w:rPr>
        <w:t>Okuduğum hadisi şerifte ise Peygamberimiz (</w:t>
      </w:r>
      <w:proofErr w:type="spellStart"/>
      <w:r w:rsidRPr="001A219D">
        <w:rPr>
          <w:rFonts w:asciiTheme="majorBidi" w:hAnsiTheme="majorBidi" w:cstheme="majorBidi"/>
          <w:color w:val="000000"/>
        </w:rPr>
        <w:t>s.a.v</w:t>
      </w:r>
      <w:proofErr w:type="spellEnd"/>
      <w:r w:rsidRPr="001A219D">
        <w:rPr>
          <w:rFonts w:asciiTheme="majorBidi" w:hAnsiTheme="majorBidi" w:cstheme="majorBidi"/>
          <w:color w:val="000000"/>
        </w:rPr>
        <w:t>):</w:t>
      </w:r>
      <w:r>
        <w:rPr>
          <w:rFonts w:asciiTheme="majorBidi" w:hAnsiTheme="majorBidi" w:cstheme="majorBidi"/>
          <w:color w:val="000000"/>
        </w:rPr>
        <w:t xml:space="preserve"> </w:t>
      </w:r>
      <w:r w:rsidRPr="006C4536">
        <w:rPr>
          <w:rFonts w:ascii="Times New Roman" w:hAnsi="Times New Roman" w:cs="Times New Roman"/>
        </w:rPr>
        <w:t>“</w:t>
      </w:r>
      <w:proofErr w:type="spellStart"/>
      <w:r w:rsidR="004703A9">
        <w:rPr>
          <w:rFonts w:ascii="Times New Roman" w:hAnsi="Times New Roman" w:cs="Times New Roman"/>
          <w:b/>
        </w:rPr>
        <w:t>Allah</w:t>
      </w:r>
      <w:r w:rsidRPr="006C4536">
        <w:rPr>
          <w:rFonts w:ascii="Times New Roman" w:hAnsi="Times New Roman" w:cs="Times New Roman"/>
          <w:b/>
        </w:rPr>
        <w:t>ım</w:t>
      </w:r>
      <w:proofErr w:type="spellEnd"/>
      <w:r w:rsidR="004703A9">
        <w:rPr>
          <w:rFonts w:ascii="Times New Roman" w:hAnsi="Times New Roman" w:cs="Times New Roman"/>
          <w:b/>
        </w:rPr>
        <w:t>!</w:t>
      </w:r>
      <w:r w:rsidRPr="006C4536">
        <w:rPr>
          <w:rFonts w:ascii="Times New Roman" w:hAnsi="Times New Roman" w:cs="Times New Roman"/>
          <w:b/>
        </w:rPr>
        <w:t xml:space="preserve"> Sen affedicisin, affetmeyi seversin, beni de affet”</w:t>
      </w:r>
      <w:r w:rsidRPr="006C4536">
        <w:rPr>
          <w:rStyle w:val="SonnotBavurusu"/>
          <w:rFonts w:ascii="Times New Roman" w:hAnsi="Times New Roman"/>
          <w:b/>
        </w:rPr>
        <w:endnoteReference w:id="2"/>
      </w:r>
      <w:r w:rsidRPr="007E5888">
        <w:rPr>
          <w:rFonts w:ascii="Times New Roman" w:hAnsi="Times New Roman" w:cs="Times New Roman"/>
        </w:rPr>
        <w:t xml:space="preserve"> </w:t>
      </w:r>
      <w:r w:rsidRPr="006C4536">
        <w:rPr>
          <w:rFonts w:ascii="Times New Roman" w:hAnsi="Times New Roman" w:cs="Times New Roman"/>
        </w:rPr>
        <w:t>buyurmuştur</w:t>
      </w:r>
      <w:r>
        <w:rPr>
          <w:rFonts w:ascii="Times New Roman" w:hAnsi="Times New Roman" w:cs="Times New Roman"/>
        </w:rPr>
        <w:t>.</w:t>
      </w:r>
    </w:p>
    <w:p w:rsidR="009633F1" w:rsidRPr="006C4536" w:rsidRDefault="009633F1" w:rsidP="009633F1">
      <w:pPr>
        <w:spacing w:after="120"/>
        <w:jc w:val="both"/>
        <w:rPr>
          <w:rFonts w:ascii="Times New Roman" w:hAnsi="Times New Roman" w:cs="Times New Roman"/>
        </w:rPr>
      </w:pPr>
      <w:r>
        <w:rPr>
          <w:rFonts w:ascii="Times New Roman" w:hAnsi="Times New Roman" w:cs="Times New Roman"/>
        </w:rPr>
        <w:t xml:space="preserve">          </w:t>
      </w:r>
      <w:r w:rsidRPr="006C4536">
        <w:rPr>
          <w:rFonts w:ascii="Times New Roman" w:hAnsi="Times New Roman" w:cs="Times New Roman"/>
        </w:rPr>
        <w:t>Yüce dinimiz İslam, beşeri münasebetlerde daima hoşgörülü ve affedici olmamızı tavsiye etmektedir. İslam, kelime olarak da barış, uzlaşma, hoşgörü gibi anlamları ihtiva eder. Yaşadığımız dini hayatımızda en güzel örnek şahsiyet, âlemlere rahmet olarak gönderilen sevgili peygamberimiz (</w:t>
      </w:r>
      <w:proofErr w:type="spellStart"/>
      <w:r w:rsidRPr="006C4536">
        <w:rPr>
          <w:rFonts w:ascii="Times New Roman" w:hAnsi="Times New Roman" w:cs="Times New Roman"/>
        </w:rPr>
        <w:t>s.a.v</w:t>
      </w:r>
      <w:proofErr w:type="spellEnd"/>
      <w:r w:rsidRPr="006C4536">
        <w:rPr>
          <w:rFonts w:ascii="Times New Roman" w:hAnsi="Times New Roman" w:cs="Times New Roman"/>
        </w:rPr>
        <w:t>)’</w:t>
      </w:r>
      <w:proofErr w:type="spellStart"/>
      <w:r w:rsidRPr="006C4536">
        <w:rPr>
          <w:rFonts w:ascii="Times New Roman" w:hAnsi="Times New Roman" w:cs="Times New Roman"/>
        </w:rPr>
        <w:t>dir</w:t>
      </w:r>
      <w:proofErr w:type="spellEnd"/>
      <w:r w:rsidRPr="006C4536">
        <w:rPr>
          <w:rFonts w:ascii="Times New Roman" w:hAnsi="Times New Roman" w:cs="Times New Roman"/>
        </w:rPr>
        <w:t xml:space="preserve">. O’nun örnek hayatı incelendiğinde en dikkat çeken özelliklerinden birisi, hoşgörülü ve affedici olmasıdır. Zira O, rahmet ve şefkat peygamberidir. Nitekim Yüce Rabbimiz. </w:t>
      </w:r>
      <w:r w:rsidRPr="006C4536">
        <w:rPr>
          <w:rFonts w:ascii="Times New Roman" w:hAnsi="Times New Roman" w:cs="Times New Roman"/>
          <w:b/>
          <w:color w:val="000000"/>
        </w:rPr>
        <w:t>“</w:t>
      </w:r>
      <w:r w:rsidRPr="006C4536">
        <w:rPr>
          <w:rFonts w:ascii="Times New Roman" w:hAnsi="Times New Roman" w:cs="Times New Roman"/>
          <w:color w:val="000000"/>
        </w:rPr>
        <w:t>(Ey Muhammed!</w:t>
      </w:r>
      <w:r w:rsidRPr="006C4536">
        <w:rPr>
          <w:rFonts w:ascii="Times New Roman" w:hAnsi="Times New Roman" w:cs="Times New Roman"/>
          <w:b/>
          <w:color w:val="000000"/>
        </w:rPr>
        <w:t xml:space="preserve">) </w:t>
      </w:r>
      <w:r w:rsidRPr="006C4536">
        <w:rPr>
          <w:rFonts w:ascii="Times New Roman" w:hAnsi="Times New Roman" w:cs="Times New Roman"/>
          <w:b/>
        </w:rPr>
        <w:t>Seni ancak âlemlere rahmet olarak</w:t>
      </w:r>
      <w:r w:rsidRPr="006C4536">
        <w:rPr>
          <w:rFonts w:ascii="Times New Roman" w:hAnsi="Times New Roman" w:cs="Times New Roman"/>
        </w:rPr>
        <w:t xml:space="preserve"> </w:t>
      </w:r>
      <w:r w:rsidRPr="006C4536">
        <w:rPr>
          <w:rFonts w:ascii="Times New Roman" w:hAnsi="Times New Roman" w:cs="Times New Roman"/>
          <w:b/>
        </w:rPr>
        <w:t>gönderdik</w:t>
      </w:r>
      <w:r w:rsidRPr="006C4536">
        <w:rPr>
          <w:rFonts w:ascii="Times New Roman" w:hAnsi="Times New Roman" w:cs="Times New Roman"/>
        </w:rPr>
        <w:t>.”</w:t>
      </w:r>
      <w:r w:rsidRPr="006C4536">
        <w:rPr>
          <w:rStyle w:val="SonnotBavurusu"/>
          <w:rFonts w:ascii="Times New Roman" w:hAnsi="Times New Roman"/>
        </w:rPr>
        <w:endnoteReference w:id="3"/>
      </w:r>
      <w:r w:rsidRPr="006C4536">
        <w:rPr>
          <w:rFonts w:ascii="Times New Roman" w:hAnsi="Times New Roman" w:cs="Times New Roman"/>
        </w:rPr>
        <w:t xml:space="preserve"> </w:t>
      </w:r>
      <w:proofErr w:type="gramStart"/>
      <w:r w:rsidRPr="006C4536">
        <w:rPr>
          <w:rFonts w:ascii="Times New Roman" w:hAnsi="Times New Roman" w:cs="Times New Roman"/>
        </w:rPr>
        <w:t>buyurmuştur</w:t>
      </w:r>
      <w:proofErr w:type="gramEnd"/>
      <w:r w:rsidRPr="006C4536">
        <w:rPr>
          <w:rFonts w:ascii="Times New Roman" w:hAnsi="Times New Roman" w:cs="Times New Roman"/>
        </w:rPr>
        <w:t>.</w:t>
      </w:r>
    </w:p>
    <w:p w:rsidR="009633F1" w:rsidRPr="006C4536" w:rsidRDefault="009633F1" w:rsidP="009633F1">
      <w:pPr>
        <w:spacing w:after="120"/>
        <w:ind w:firstLine="708"/>
        <w:jc w:val="both"/>
        <w:rPr>
          <w:rFonts w:ascii="Times New Roman" w:hAnsi="Times New Roman" w:cs="Times New Roman"/>
          <w:b/>
        </w:rPr>
      </w:pPr>
      <w:r w:rsidRPr="006C4536">
        <w:rPr>
          <w:rFonts w:ascii="Times New Roman" w:hAnsi="Times New Roman" w:cs="Times New Roman"/>
          <w:b/>
        </w:rPr>
        <w:t xml:space="preserve">Değerli </w:t>
      </w:r>
      <w:proofErr w:type="spellStart"/>
      <w:r w:rsidRPr="006C4536">
        <w:rPr>
          <w:rFonts w:ascii="Times New Roman" w:hAnsi="Times New Roman" w:cs="Times New Roman"/>
          <w:b/>
        </w:rPr>
        <w:t>Mü’minler</w:t>
      </w:r>
      <w:proofErr w:type="spellEnd"/>
      <w:r w:rsidRPr="006C4536">
        <w:rPr>
          <w:rFonts w:ascii="Times New Roman" w:hAnsi="Times New Roman" w:cs="Times New Roman"/>
          <w:b/>
        </w:rPr>
        <w:t>!</w:t>
      </w:r>
    </w:p>
    <w:p w:rsidR="009633F1" w:rsidRPr="006C4536" w:rsidRDefault="009633F1" w:rsidP="009633F1">
      <w:pPr>
        <w:spacing w:after="120"/>
        <w:jc w:val="both"/>
        <w:rPr>
          <w:rFonts w:ascii="Times New Roman" w:hAnsi="Times New Roman" w:cs="Times New Roman"/>
        </w:rPr>
      </w:pPr>
      <w:r w:rsidRPr="006C4536">
        <w:rPr>
          <w:rFonts w:ascii="Times New Roman" w:hAnsi="Times New Roman" w:cs="Times New Roman"/>
        </w:rPr>
        <w:t xml:space="preserve">            Dinimiz affetmeyi, iyiliği, merhameti, hoşgörüyü, kardeşliği ve her türlü güzel ahlakı emreder. Dinimiz bizlere daima zoru değil, kolayı; nefreti değil, hoşgörüyü tavsiye eder</w:t>
      </w:r>
      <w:r w:rsidR="002513DF">
        <w:rPr>
          <w:rFonts w:ascii="Times New Roman" w:hAnsi="Times New Roman" w:cs="Times New Roman"/>
        </w:rPr>
        <w:t>.</w:t>
      </w:r>
      <w:r w:rsidRPr="006C4536">
        <w:rPr>
          <w:rStyle w:val="SonnotBavurusu"/>
          <w:rFonts w:ascii="Times New Roman" w:hAnsi="Times New Roman"/>
        </w:rPr>
        <w:endnoteReference w:id="4"/>
      </w:r>
      <w:r w:rsidRPr="006C4536">
        <w:rPr>
          <w:rFonts w:ascii="Times New Roman" w:hAnsi="Times New Roman" w:cs="Times New Roman"/>
        </w:rPr>
        <w:t xml:space="preserve">  Peygamber Efendimiz (</w:t>
      </w:r>
      <w:proofErr w:type="spellStart"/>
      <w:r w:rsidRPr="006C4536">
        <w:rPr>
          <w:rFonts w:ascii="Times New Roman" w:hAnsi="Times New Roman" w:cs="Times New Roman"/>
        </w:rPr>
        <w:t>s.a.v</w:t>
      </w:r>
      <w:proofErr w:type="spellEnd"/>
      <w:r w:rsidRPr="006C4536">
        <w:rPr>
          <w:rFonts w:ascii="Times New Roman" w:hAnsi="Times New Roman" w:cs="Times New Roman"/>
        </w:rPr>
        <w:t xml:space="preserve">)’in hoşgörü ve affediciliği sadece Müslümanlara değil, bütün insanlara yönelikti. </w:t>
      </w:r>
      <w:proofErr w:type="spellStart"/>
      <w:r w:rsidRPr="006C4536">
        <w:rPr>
          <w:rFonts w:ascii="Times New Roman" w:hAnsi="Times New Roman" w:cs="Times New Roman"/>
        </w:rPr>
        <w:t>Uhud</w:t>
      </w:r>
      <w:proofErr w:type="spellEnd"/>
      <w:r w:rsidRPr="006C4536">
        <w:rPr>
          <w:rFonts w:ascii="Times New Roman" w:hAnsi="Times New Roman" w:cs="Times New Roman"/>
        </w:rPr>
        <w:t xml:space="preserve"> muharebesi sırasında Allah </w:t>
      </w:r>
      <w:proofErr w:type="spellStart"/>
      <w:r w:rsidRPr="006C4536">
        <w:rPr>
          <w:rFonts w:ascii="Times New Roman" w:hAnsi="Times New Roman" w:cs="Times New Roman"/>
        </w:rPr>
        <w:t>Resulü’nün</w:t>
      </w:r>
      <w:proofErr w:type="spellEnd"/>
      <w:r w:rsidRPr="006C4536">
        <w:rPr>
          <w:rFonts w:ascii="Times New Roman" w:hAnsi="Times New Roman" w:cs="Times New Roman"/>
        </w:rPr>
        <w:t xml:space="preserve"> çok sevdiği amcası Hz. Hamza (</w:t>
      </w:r>
      <w:proofErr w:type="spellStart"/>
      <w:r w:rsidRPr="006C4536">
        <w:rPr>
          <w:rFonts w:ascii="Times New Roman" w:hAnsi="Times New Roman" w:cs="Times New Roman"/>
        </w:rPr>
        <w:t>r.a</w:t>
      </w:r>
      <w:proofErr w:type="spellEnd"/>
      <w:r w:rsidRPr="006C4536">
        <w:rPr>
          <w:rFonts w:ascii="Times New Roman" w:hAnsi="Times New Roman" w:cs="Times New Roman"/>
        </w:rPr>
        <w:t xml:space="preserve">) </w:t>
      </w:r>
      <w:proofErr w:type="spellStart"/>
      <w:r w:rsidRPr="006C4536">
        <w:rPr>
          <w:rFonts w:ascii="Times New Roman" w:hAnsi="Times New Roman" w:cs="Times New Roman"/>
        </w:rPr>
        <w:t>şehid</w:t>
      </w:r>
      <w:proofErr w:type="spellEnd"/>
      <w:r w:rsidRPr="006C4536">
        <w:rPr>
          <w:rFonts w:ascii="Times New Roman" w:hAnsi="Times New Roman" w:cs="Times New Roman"/>
        </w:rPr>
        <w:t xml:space="preserve"> edilerek, vücudu paramparça edilmişti. Hatta bu arada Efendimiz(</w:t>
      </w:r>
      <w:proofErr w:type="spellStart"/>
      <w:r w:rsidRPr="006C4536">
        <w:rPr>
          <w:rFonts w:ascii="Times New Roman" w:hAnsi="Times New Roman" w:cs="Times New Roman"/>
        </w:rPr>
        <w:t>s.a.v</w:t>
      </w:r>
      <w:proofErr w:type="spellEnd"/>
      <w:r w:rsidRPr="006C4536">
        <w:rPr>
          <w:rFonts w:ascii="Times New Roman" w:hAnsi="Times New Roman" w:cs="Times New Roman"/>
        </w:rPr>
        <w:t>)’in mübarek başı yaralanmış, miğferinin halkaları yüzüne batmış, dişi kırılmıştı. Düşman, kin ve öfke ile hücum ederek onu öldürmek istedikleri anda bile o yüce insan ellerini açarak: “</w:t>
      </w:r>
      <w:r w:rsidRPr="006C4536">
        <w:rPr>
          <w:rFonts w:ascii="Times New Roman" w:hAnsi="Times New Roman" w:cs="Times New Roman"/>
          <w:b/>
        </w:rPr>
        <w:t>Allah’ım! Kavmimi bağışla, çünkü onlar (beni)</w:t>
      </w:r>
      <w:r w:rsidRPr="006C4536">
        <w:rPr>
          <w:rFonts w:ascii="Times New Roman" w:hAnsi="Times New Roman" w:cs="Times New Roman"/>
        </w:rPr>
        <w:t xml:space="preserve"> </w:t>
      </w:r>
      <w:r w:rsidRPr="006C4536">
        <w:rPr>
          <w:rFonts w:ascii="Times New Roman" w:hAnsi="Times New Roman" w:cs="Times New Roman"/>
          <w:b/>
        </w:rPr>
        <w:t>bilmiyorlar.</w:t>
      </w:r>
      <w:r w:rsidRPr="006C4536">
        <w:rPr>
          <w:rFonts w:ascii="Times New Roman" w:hAnsi="Times New Roman" w:cs="Times New Roman"/>
        </w:rPr>
        <w:t>”</w:t>
      </w:r>
      <w:r w:rsidRPr="006C4536">
        <w:rPr>
          <w:rStyle w:val="SonnotBavurusu"/>
          <w:rFonts w:ascii="Times New Roman" w:hAnsi="Times New Roman"/>
        </w:rPr>
        <w:endnoteReference w:id="5"/>
      </w:r>
      <w:r w:rsidRPr="006C4536">
        <w:rPr>
          <w:rFonts w:ascii="Times New Roman" w:hAnsi="Times New Roman" w:cs="Times New Roman"/>
        </w:rPr>
        <w:t xml:space="preserve"> </w:t>
      </w:r>
      <w:proofErr w:type="gramStart"/>
      <w:r w:rsidRPr="006C4536">
        <w:rPr>
          <w:rFonts w:ascii="Times New Roman" w:hAnsi="Times New Roman" w:cs="Times New Roman"/>
        </w:rPr>
        <w:t>diyerek</w:t>
      </w:r>
      <w:proofErr w:type="gramEnd"/>
      <w:r w:rsidRPr="006C4536">
        <w:rPr>
          <w:rFonts w:ascii="Times New Roman" w:hAnsi="Times New Roman" w:cs="Times New Roman"/>
        </w:rPr>
        <w:t xml:space="preserve"> yalvarmıştı.</w:t>
      </w:r>
    </w:p>
    <w:p w:rsidR="009633F1" w:rsidRPr="006C4536" w:rsidRDefault="009633F1" w:rsidP="009633F1">
      <w:pPr>
        <w:spacing w:after="120"/>
        <w:ind w:firstLine="708"/>
        <w:jc w:val="both"/>
        <w:rPr>
          <w:rFonts w:ascii="Times New Roman" w:hAnsi="Times New Roman" w:cs="Times New Roman"/>
          <w:b/>
        </w:rPr>
      </w:pPr>
      <w:r w:rsidRPr="006C4536">
        <w:rPr>
          <w:rFonts w:ascii="Times New Roman" w:hAnsi="Times New Roman" w:cs="Times New Roman"/>
          <w:b/>
        </w:rPr>
        <w:lastRenderedPageBreak/>
        <w:t>Muhterem Kardeşlerim!</w:t>
      </w:r>
    </w:p>
    <w:p w:rsidR="009633F1" w:rsidRPr="006C4536" w:rsidRDefault="009633F1" w:rsidP="009633F1">
      <w:pPr>
        <w:spacing w:after="120"/>
        <w:ind w:firstLine="708"/>
        <w:jc w:val="both"/>
        <w:rPr>
          <w:rFonts w:ascii="Times New Roman" w:hAnsi="Times New Roman" w:cs="Times New Roman"/>
        </w:rPr>
      </w:pPr>
      <w:r w:rsidRPr="006C4536">
        <w:rPr>
          <w:rFonts w:ascii="Times New Roman" w:hAnsi="Times New Roman" w:cs="Times New Roman"/>
        </w:rPr>
        <w:t>Hayatı boyunca insanlara affediciliği ve hoşgörüsüyle yaklaşmış olan sevgili peygamberimiz (</w:t>
      </w:r>
      <w:proofErr w:type="spellStart"/>
      <w:r w:rsidRPr="006C4536">
        <w:rPr>
          <w:rFonts w:ascii="Times New Roman" w:hAnsi="Times New Roman" w:cs="Times New Roman"/>
        </w:rPr>
        <w:t>s.a.v</w:t>
      </w:r>
      <w:proofErr w:type="spellEnd"/>
      <w:r w:rsidRPr="006C4536">
        <w:rPr>
          <w:rFonts w:ascii="Times New Roman" w:hAnsi="Times New Roman" w:cs="Times New Roman"/>
        </w:rPr>
        <w:t>)’in bütün davranışlarından bugünün insanının alacağı dersler ve ibretler vardır. Dünya O</w:t>
      </w:r>
      <w:r w:rsidR="004802AB">
        <w:rPr>
          <w:rFonts w:ascii="Times New Roman" w:hAnsi="Times New Roman" w:cs="Times New Roman"/>
        </w:rPr>
        <w:t>’</w:t>
      </w:r>
      <w:r w:rsidRPr="006C4536">
        <w:rPr>
          <w:rFonts w:ascii="Times New Roman" w:hAnsi="Times New Roman" w:cs="Times New Roman"/>
        </w:rPr>
        <w:t>nun hayat veren soluklarına muhtaçtır. Nice pas tutmuş kalpler onun aydınlık mesajlarıyla parlayacaktır. O, şahsına ait olan konularda alabildiğine hoşgörülü olup affı esas almış, ancak, toplumu ilgilendiren durumlarda ise toplum hukukunu korumuştur.</w:t>
      </w:r>
    </w:p>
    <w:p w:rsidR="009633F1" w:rsidRPr="006C4536" w:rsidRDefault="009633F1" w:rsidP="009633F1">
      <w:pPr>
        <w:spacing w:after="120"/>
        <w:ind w:firstLine="708"/>
        <w:jc w:val="both"/>
        <w:rPr>
          <w:rFonts w:ascii="Times New Roman" w:hAnsi="Times New Roman" w:cs="Times New Roman"/>
        </w:rPr>
      </w:pPr>
      <w:r w:rsidRPr="006C4536">
        <w:rPr>
          <w:rFonts w:ascii="Times New Roman" w:hAnsi="Times New Roman" w:cs="Times New Roman"/>
        </w:rPr>
        <w:t>Peygamber Efendimiz (</w:t>
      </w:r>
      <w:proofErr w:type="spellStart"/>
      <w:r w:rsidRPr="006C4536">
        <w:rPr>
          <w:rFonts w:ascii="Times New Roman" w:hAnsi="Times New Roman" w:cs="Times New Roman"/>
        </w:rPr>
        <w:t>s.a.v</w:t>
      </w:r>
      <w:proofErr w:type="spellEnd"/>
      <w:r w:rsidRPr="006C4536">
        <w:rPr>
          <w:rFonts w:ascii="Times New Roman" w:hAnsi="Times New Roman" w:cs="Times New Roman"/>
        </w:rPr>
        <w:t xml:space="preserve">)’in gayr-i </w:t>
      </w:r>
      <w:proofErr w:type="spellStart"/>
      <w:r w:rsidRPr="006C4536">
        <w:rPr>
          <w:rFonts w:ascii="Times New Roman" w:hAnsi="Times New Roman" w:cs="Times New Roman"/>
        </w:rPr>
        <w:t>müslimlere</w:t>
      </w:r>
      <w:proofErr w:type="spellEnd"/>
      <w:r w:rsidRPr="006C4536">
        <w:rPr>
          <w:rFonts w:ascii="Times New Roman" w:hAnsi="Times New Roman" w:cs="Times New Roman"/>
        </w:rPr>
        <w:t xml:space="preserve"> resmen tanıdığı hoşgörü ve toleransı Medine antlaşması ile tarihe geçmiştir.</w:t>
      </w:r>
      <w:r w:rsidRPr="006C4536">
        <w:rPr>
          <w:rStyle w:val="SonnotBavurusu"/>
          <w:rFonts w:ascii="Times New Roman" w:hAnsi="Times New Roman"/>
        </w:rPr>
        <w:endnoteReference w:id="6"/>
      </w:r>
      <w:r w:rsidR="00AC2250">
        <w:rPr>
          <w:rFonts w:ascii="Times New Roman" w:hAnsi="Times New Roman" w:cs="Times New Roman"/>
        </w:rPr>
        <w:t xml:space="preserve">  Böylece ehl</w:t>
      </w:r>
      <w:r w:rsidRPr="006C4536">
        <w:rPr>
          <w:rFonts w:ascii="Times New Roman" w:hAnsi="Times New Roman" w:cs="Times New Roman"/>
        </w:rPr>
        <w:t>i kitap, İslam coğrafyasında huzur ve güven ortamında rahat bir şekilde yaşamışlardır.</w:t>
      </w:r>
    </w:p>
    <w:p w:rsidR="009633F1" w:rsidRPr="006C4536" w:rsidRDefault="009633F1" w:rsidP="009633F1">
      <w:pPr>
        <w:spacing w:after="120"/>
        <w:ind w:firstLine="708"/>
        <w:jc w:val="both"/>
        <w:rPr>
          <w:rFonts w:ascii="Times New Roman" w:hAnsi="Times New Roman" w:cs="Times New Roman"/>
          <w:b/>
          <w:color w:val="000000"/>
        </w:rPr>
      </w:pPr>
      <w:r w:rsidRPr="006C4536">
        <w:rPr>
          <w:rFonts w:ascii="Times New Roman" w:hAnsi="Times New Roman" w:cs="Times New Roman"/>
          <w:b/>
          <w:color w:val="000000"/>
        </w:rPr>
        <w:t>Aziz Kardeşlerim!</w:t>
      </w:r>
    </w:p>
    <w:p w:rsidR="009633F1" w:rsidRPr="006C4536" w:rsidRDefault="009633F1" w:rsidP="009633F1">
      <w:pPr>
        <w:spacing w:after="120"/>
        <w:jc w:val="both"/>
        <w:rPr>
          <w:rFonts w:ascii="Times New Roman" w:hAnsi="Times New Roman" w:cs="Times New Roman"/>
        </w:rPr>
      </w:pPr>
      <w:r w:rsidRPr="006C4536">
        <w:rPr>
          <w:rFonts w:ascii="Times New Roman" w:hAnsi="Times New Roman" w:cs="Times New Roman"/>
        </w:rPr>
        <w:t xml:space="preserve">            Sevgili Peygamberimiz (</w:t>
      </w:r>
      <w:proofErr w:type="spellStart"/>
      <w:r w:rsidRPr="006C4536">
        <w:rPr>
          <w:rFonts w:ascii="Times New Roman" w:hAnsi="Times New Roman" w:cs="Times New Roman"/>
        </w:rPr>
        <w:t>s.a.v</w:t>
      </w:r>
      <w:proofErr w:type="spellEnd"/>
      <w:r w:rsidRPr="006C4536">
        <w:rPr>
          <w:rFonts w:ascii="Times New Roman" w:hAnsi="Times New Roman" w:cs="Times New Roman"/>
        </w:rPr>
        <w:t>)’ in af ve hoşgörüsüne bir başka örnek de Mekke’nin fethi</w:t>
      </w:r>
      <w:r w:rsidR="00655619">
        <w:rPr>
          <w:rFonts w:ascii="Times New Roman" w:hAnsi="Times New Roman" w:cs="Times New Roman"/>
        </w:rPr>
        <w:t>nde göstermiş olduğu yaklaşımdır</w:t>
      </w:r>
      <w:r w:rsidRPr="006C4536">
        <w:rPr>
          <w:rFonts w:ascii="Times New Roman" w:hAnsi="Times New Roman" w:cs="Times New Roman"/>
        </w:rPr>
        <w:t>. Dün kendisine her türlü işkence ve eziyeti reva gören, öldürmeye teşebbüs eden, savaş açan Mekkelilerle o gün yüz yüze idi. Ceza verebilirdi, kısas yapabilirdi. Ama o, af ve hoşgörü yolunu seçti ve “</w:t>
      </w:r>
      <w:r w:rsidRPr="006C4536">
        <w:rPr>
          <w:rFonts w:ascii="Times New Roman" w:hAnsi="Times New Roman" w:cs="Times New Roman"/>
          <w:b/>
        </w:rPr>
        <w:t>Bugün siz hesaba çekilecek değilsiniz. Gidiniz, hepiniz</w:t>
      </w:r>
      <w:r w:rsidRPr="006C4536">
        <w:rPr>
          <w:rFonts w:ascii="Times New Roman" w:hAnsi="Times New Roman" w:cs="Times New Roman"/>
        </w:rPr>
        <w:t xml:space="preserve"> </w:t>
      </w:r>
      <w:r w:rsidRPr="006C4536">
        <w:rPr>
          <w:rFonts w:ascii="Times New Roman" w:hAnsi="Times New Roman" w:cs="Times New Roman"/>
          <w:b/>
        </w:rPr>
        <w:t>serbestsiniz</w:t>
      </w:r>
      <w:r w:rsidRPr="006C4536">
        <w:rPr>
          <w:rFonts w:ascii="Times New Roman" w:hAnsi="Times New Roman" w:cs="Times New Roman"/>
        </w:rPr>
        <w:t>.”</w:t>
      </w:r>
      <w:r w:rsidRPr="006C4536">
        <w:rPr>
          <w:rStyle w:val="SonnotBavurusu"/>
          <w:rFonts w:ascii="Times New Roman" w:hAnsi="Times New Roman"/>
        </w:rPr>
        <w:endnoteReference w:id="7"/>
      </w:r>
      <w:r w:rsidRPr="006C4536">
        <w:rPr>
          <w:rFonts w:ascii="Times New Roman" w:hAnsi="Times New Roman" w:cs="Times New Roman"/>
        </w:rPr>
        <w:t xml:space="preserve"> </w:t>
      </w:r>
      <w:proofErr w:type="gramStart"/>
      <w:r w:rsidRPr="006C4536">
        <w:rPr>
          <w:rFonts w:ascii="Times New Roman" w:hAnsi="Times New Roman" w:cs="Times New Roman"/>
        </w:rPr>
        <w:t>buyurarak</w:t>
      </w:r>
      <w:proofErr w:type="gramEnd"/>
      <w:r w:rsidRPr="006C4536">
        <w:rPr>
          <w:rFonts w:ascii="Times New Roman" w:hAnsi="Times New Roman" w:cs="Times New Roman"/>
        </w:rPr>
        <w:t xml:space="preserve">, böylece bütün insanlığa sevgi, rahmet, şefkat ve hoşgörü dersi vermiştir. </w:t>
      </w:r>
    </w:p>
    <w:p w:rsidR="009633F1" w:rsidRPr="006C4536" w:rsidRDefault="009633F1" w:rsidP="009633F1">
      <w:pPr>
        <w:spacing w:after="120"/>
        <w:jc w:val="both"/>
        <w:rPr>
          <w:rFonts w:ascii="Times New Roman" w:hAnsi="Times New Roman" w:cs="Times New Roman"/>
        </w:rPr>
      </w:pPr>
      <w:r w:rsidRPr="006C4536">
        <w:rPr>
          <w:rFonts w:ascii="Times New Roman" w:hAnsi="Times New Roman" w:cs="Times New Roman"/>
        </w:rPr>
        <w:t xml:space="preserve">            Evet, hoşgörü ve affetmenin olmadığı bir yerde kardeşlik, sevgi ve barıştan söz edilemez. Her insan hata yapabilir, önemli olan; makul olan her meseleye hoşgörü ile yaklaşmaktır. Bunun içindir ki, Atalarımız: </w:t>
      </w:r>
      <w:r w:rsidRPr="006C4536">
        <w:rPr>
          <w:rFonts w:ascii="Times New Roman" w:hAnsi="Times New Roman" w:cs="Times New Roman"/>
          <w:b/>
          <w:bCs/>
        </w:rPr>
        <w:t>“Küçükten kusur, büyükten af beklenir”</w:t>
      </w:r>
      <w:r w:rsidRPr="006C4536">
        <w:rPr>
          <w:rFonts w:ascii="Times New Roman" w:hAnsi="Times New Roman" w:cs="Times New Roman"/>
        </w:rPr>
        <w:t xml:space="preserve"> demişlerdir. Affetmesini bilmeyenler elbette affedilmeye layık olamazlar.</w:t>
      </w:r>
    </w:p>
    <w:p w:rsidR="009633F1" w:rsidRPr="006C4536" w:rsidRDefault="009633F1" w:rsidP="009633F1">
      <w:pPr>
        <w:spacing w:after="120"/>
        <w:jc w:val="both"/>
        <w:rPr>
          <w:rFonts w:ascii="Times New Roman" w:hAnsi="Times New Roman" w:cs="Times New Roman"/>
        </w:rPr>
      </w:pPr>
      <w:r w:rsidRPr="006C4536">
        <w:rPr>
          <w:rFonts w:ascii="Times New Roman" w:hAnsi="Times New Roman" w:cs="Times New Roman"/>
          <w:b/>
        </w:rPr>
        <w:t xml:space="preserve">             Muhterem Müminler!</w:t>
      </w:r>
    </w:p>
    <w:p w:rsidR="009633F1" w:rsidRDefault="009633F1" w:rsidP="009633F1">
      <w:pPr>
        <w:spacing w:after="120"/>
        <w:jc w:val="both"/>
        <w:rPr>
          <w:rFonts w:ascii="Times New Roman" w:hAnsi="Times New Roman" w:cs="Times New Roman"/>
        </w:rPr>
      </w:pPr>
      <w:r w:rsidRPr="006C4536">
        <w:rPr>
          <w:rFonts w:ascii="Times New Roman" w:hAnsi="Times New Roman" w:cs="Times New Roman"/>
        </w:rPr>
        <w:t xml:space="preserve"> </w:t>
      </w:r>
      <w:r w:rsidRPr="006C4536">
        <w:rPr>
          <w:rFonts w:ascii="Times New Roman" w:hAnsi="Times New Roman" w:cs="Times New Roman"/>
        </w:rPr>
        <w:tab/>
        <w:t>Bize düşen görev; affedici olmak, kimsenin şahsiyetini rencide etmemek, öfkeyi yenmek, aile hayatımızda çocuklarımıza sevgi ve şefkatle davranmaktır. Kısaca; her şeyde Sevgili Peygamberimiz (</w:t>
      </w:r>
      <w:proofErr w:type="spellStart"/>
      <w:r w:rsidRPr="006C4536">
        <w:rPr>
          <w:rFonts w:ascii="Times New Roman" w:hAnsi="Times New Roman" w:cs="Times New Roman"/>
        </w:rPr>
        <w:t>s.a.v</w:t>
      </w:r>
      <w:proofErr w:type="spellEnd"/>
      <w:r w:rsidRPr="006C4536">
        <w:rPr>
          <w:rFonts w:ascii="Times New Roman" w:hAnsi="Times New Roman" w:cs="Times New Roman"/>
        </w:rPr>
        <w:t xml:space="preserve">)’in hoşgörüsünü ve O’nun nebevi tavsiyelerini örnek almalıyız. </w:t>
      </w:r>
    </w:p>
    <w:sectPr w:rsidR="009633F1" w:rsidSect="004F7A1D">
      <w:endnotePr>
        <w:numFmt w:val="decimal"/>
      </w:endnotePr>
      <w:pgSz w:w="11906" w:h="16838"/>
      <w:pgMar w:top="426" w:right="424" w:bottom="899" w:left="426" w:header="708" w:footer="708"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90" w:rsidRDefault="00351090" w:rsidP="009633F1">
      <w:pPr>
        <w:spacing w:after="0" w:line="240" w:lineRule="auto"/>
      </w:pPr>
      <w:r>
        <w:separator/>
      </w:r>
    </w:p>
  </w:endnote>
  <w:endnote w:type="continuationSeparator" w:id="0">
    <w:p w:rsidR="00351090" w:rsidRDefault="00351090" w:rsidP="009633F1">
      <w:pPr>
        <w:spacing w:after="0" w:line="240" w:lineRule="auto"/>
      </w:pPr>
      <w:r>
        <w:continuationSeparator/>
      </w:r>
    </w:p>
  </w:endnote>
  <w:endnote w:id="1">
    <w:p w:rsidR="009633F1" w:rsidRPr="00B474B8" w:rsidRDefault="009633F1" w:rsidP="00B474B8">
      <w:pPr>
        <w:pStyle w:val="AralkYok"/>
        <w:rPr>
          <w:sz w:val="18"/>
        </w:rPr>
      </w:pPr>
      <w:r w:rsidRPr="00B474B8">
        <w:rPr>
          <w:rStyle w:val="SonnotBavurusu"/>
          <w:sz w:val="14"/>
          <w:szCs w:val="18"/>
        </w:rPr>
        <w:endnoteRef/>
      </w:r>
      <w:r w:rsidRPr="00B474B8">
        <w:rPr>
          <w:sz w:val="18"/>
        </w:rPr>
        <w:t xml:space="preserve"> Âl-imran,159</w:t>
      </w:r>
    </w:p>
  </w:endnote>
  <w:endnote w:id="2">
    <w:p w:rsidR="009633F1" w:rsidRPr="00B474B8" w:rsidRDefault="009633F1" w:rsidP="00B474B8">
      <w:pPr>
        <w:pStyle w:val="AralkYok"/>
        <w:rPr>
          <w:sz w:val="18"/>
        </w:rPr>
      </w:pPr>
      <w:r w:rsidRPr="00B474B8">
        <w:rPr>
          <w:rStyle w:val="SonnotBavurusu"/>
          <w:sz w:val="14"/>
          <w:szCs w:val="18"/>
        </w:rPr>
        <w:endnoteRef/>
      </w:r>
      <w:r w:rsidRPr="00B474B8">
        <w:rPr>
          <w:sz w:val="18"/>
        </w:rPr>
        <w:t xml:space="preserve"> </w:t>
      </w:r>
      <w:proofErr w:type="gramStart"/>
      <w:r w:rsidRPr="00B474B8">
        <w:rPr>
          <w:sz w:val="18"/>
        </w:rPr>
        <w:t>Tirmizi,daavat</w:t>
      </w:r>
      <w:proofErr w:type="gramEnd"/>
      <w:r w:rsidRPr="00B474B8">
        <w:rPr>
          <w:sz w:val="18"/>
        </w:rPr>
        <w:t>,89, ( 3508)</w:t>
      </w:r>
    </w:p>
  </w:endnote>
  <w:endnote w:id="3">
    <w:p w:rsidR="009633F1" w:rsidRPr="00B474B8" w:rsidRDefault="009633F1" w:rsidP="00B474B8">
      <w:pPr>
        <w:pStyle w:val="AralkYok"/>
        <w:rPr>
          <w:sz w:val="18"/>
        </w:rPr>
      </w:pPr>
      <w:r w:rsidRPr="00B474B8">
        <w:rPr>
          <w:rStyle w:val="SonnotBavurusu"/>
          <w:sz w:val="14"/>
          <w:szCs w:val="18"/>
        </w:rPr>
        <w:endnoteRef/>
      </w:r>
      <w:r w:rsidRPr="00B474B8">
        <w:rPr>
          <w:sz w:val="18"/>
        </w:rPr>
        <w:t xml:space="preserve"> Enbiya,107</w:t>
      </w:r>
    </w:p>
  </w:endnote>
  <w:endnote w:id="4">
    <w:p w:rsidR="009633F1" w:rsidRPr="00B474B8" w:rsidRDefault="009633F1" w:rsidP="00B474B8">
      <w:pPr>
        <w:pStyle w:val="AralkYok"/>
        <w:rPr>
          <w:sz w:val="18"/>
        </w:rPr>
      </w:pPr>
      <w:r w:rsidRPr="00B474B8">
        <w:rPr>
          <w:rStyle w:val="SonnotBavurusu"/>
          <w:sz w:val="14"/>
          <w:szCs w:val="18"/>
        </w:rPr>
        <w:endnoteRef/>
      </w:r>
      <w:r w:rsidRPr="00B474B8">
        <w:rPr>
          <w:sz w:val="18"/>
        </w:rPr>
        <w:t xml:space="preserve"> </w:t>
      </w:r>
      <w:proofErr w:type="spellStart"/>
      <w:r w:rsidRPr="00B474B8">
        <w:rPr>
          <w:sz w:val="18"/>
        </w:rPr>
        <w:t>Tecrid</w:t>
      </w:r>
      <w:proofErr w:type="spellEnd"/>
      <w:r w:rsidRPr="00B474B8">
        <w:rPr>
          <w:sz w:val="18"/>
        </w:rPr>
        <w:t>-i Sarih,</w:t>
      </w:r>
      <w:proofErr w:type="gramStart"/>
      <w:r w:rsidRPr="00B474B8">
        <w:rPr>
          <w:sz w:val="18"/>
        </w:rPr>
        <w:t>1/77,145</w:t>
      </w:r>
      <w:proofErr w:type="gramEnd"/>
    </w:p>
  </w:endnote>
  <w:endnote w:id="5">
    <w:p w:rsidR="009633F1" w:rsidRPr="00B474B8" w:rsidRDefault="009633F1" w:rsidP="00B474B8">
      <w:pPr>
        <w:pStyle w:val="AralkYok"/>
        <w:rPr>
          <w:sz w:val="18"/>
        </w:rPr>
      </w:pPr>
      <w:r w:rsidRPr="00B474B8">
        <w:rPr>
          <w:rStyle w:val="SonnotBavurusu"/>
          <w:sz w:val="14"/>
          <w:szCs w:val="18"/>
        </w:rPr>
        <w:endnoteRef/>
      </w:r>
      <w:r w:rsidRPr="00B474B8">
        <w:rPr>
          <w:sz w:val="18"/>
        </w:rPr>
        <w:t xml:space="preserve"> Müslim 3352</w:t>
      </w:r>
    </w:p>
  </w:endnote>
  <w:endnote w:id="6">
    <w:p w:rsidR="009633F1" w:rsidRPr="00B474B8" w:rsidRDefault="009633F1" w:rsidP="00B474B8">
      <w:pPr>
        <w:pStyle w:val="AralkYok"/>
        <w:rPr>
          <w:sz w:val="18"/>
        </w:rPr>
      </w:pPr>
      <w:r w:rsidRPr="00B474B8">
        <w:rPr>
          <w:rStyle w:val="SonnotBavurusu"/>
          <w:sz w:val="14"/>
          <w:szCs w:val="18"/>
        </w:rPr>
        <w:endnoteRef/>
      </w:r>
      <w:r w:rsidRPr="00B474B8">
        <w:rPr>
          <w:sz w:val="18"/>
        </w:rPr>
        <w:t xml:space="preserve"> İ.Hişam,2/119</w:t>
      </w:r>
    </w:p>
  </w:endnote>
  <w:endnote w:id="7">
    <w:p w:rsidR="009633F1" w:rsidRDefault="009633F1" w:rsidP="00B474B8">
      <w:pPr>
        <w:pStyle w:val="AralkYok"/>
        <w:rPr>
          <w:sz w:val="18"/>
        </w:rPr>
      </w:pPr>
      <w:r w:rsidRPr="00B474B8">
        <w:rPr>
          <w:rStyle w:val="SonnotBavurusu"/>
          <w:sz w:val="14"/>
          <w:szCs w:val="18"/>
        </w:rPr>
        <w:endnoteRef/>
      </w:r>
      <w:r w:rsidRPr="00B474B8">
        <w:rPr>
          <w:sz w:val="18"/>
        </w:rPr>
        <w:t xml:space="preserve"> </w:t>
      </w:r>
      <w:proofErr w:type="spellStart"/>
      <w:r w:rsidRPr="00B474B8">
        <w:rPr>
          <w:sz w:val="18"/>
        </w:rPr>
        <w:t>Hatem’ul</w:t>
      </w:r>
      <w:proofErr w:type="spellEnd"/>
      <w:r w:rsidRPr="00B474B8">
        <w:rPr>
          <w:sz w:val="18"/>
        </w:rPr>
        <w:t xml:space="preserve">-Enbiya Hz. Muhammed ve hayatı DİB yay. </w:t>
      </w:r>
      <w:proofErr w:type="spellStart"/>
      <w:r w:rsidRPr="00B474B8">
        <w:rPr>
          <w:sz w:val="18"/>
        </w:rPr>
        <w:t>Ank</w:t>
      </w:r>
      <w:proofErr w:type="spellEnd"/>
      <w:r w:rsidRPr="00B474B8">
        <w:rPr>
          <w:sz w:val="18"/>
        </w:rPr>
        <w:t>: 1972 s:317</w:t>
      </w:r>
    </w:p>
    <w:p w:rsidR="00AA4B28" w:rsidRDefault="00AA4B28" w:rsidP="00B474B8">
      <w:pPr>
        <w:pStyle w:val="AralkYok"/>
        <w:rPr>
          <w:sz w:val="18"/>
        </w:rPr>
      </w:pPr>
    </w:p>
    <w:p w:rsidR="00AA4B28" w:rsidRDefault="00AA4B28" w:rsidP="00AA4B28">
      <w:pPr>
        <w:rPr>
          <w:rFonts w:ascii="Times New Roman" w:hAnsi="Times New Roman" w:cs="Times New Roman"/>
          <w:b/>
          <w:bCs/>
        </w:rPr>
      </w:pPr>
    </w:p>
    <w:p w:rsidR="00AA4B28" w:rsidRPr="006C4536" w:rsidRDefault="00AA4B28" w:rsidP="00AA4B28">
      <w:pPr>
        <w:rPr>
          <w:rFonts w:ascii="Times New Roman" w:hAnsi="Times New Roman" w:cs="Times New Roman"/>
          <w:b/>
        </w:rPr>
      </w:pPr>
      <w:proofErr w:type="gramStart"/>
      <w:r w:rsidRPr="006C4536">
        <w:rPr>
          <w:rFonts w:ascii="Times New Roman" w:hAnsi="Times New Roman" w:cs="Times New Roman"/>
          <w:b/>
          <w:bCs/>
        </w:rPr>
        <w:t>Hazırlayan :</w:t>
      </w:r>
      <w:r w:rsidRPr="006C4536">
        <w:rPr>
          <w:rFonts w:ascii="Times New Roman" w:hAnsi="Times New Roman" w:cs="Times New Roman"/>
        </w:rPr>
        <w:t xml:space="preserve"> </w:t>
      </w:r>
      <w:r w:rsidRPr="006C4536">
        <w:rPr>
          <w:rFonts w:ascii="Times New Roman" w:hAnsi="Times New Roman" w:cs="Times New Roman"/>
          <w:bCs/>
        </w:rPr>
        <w:t>Mehmet</w:t>
      </w:r>
      <w:proofErr w:type="gramEnd"/>
      <w:r w:rsidRPr="006C4536">
        <w:rPr>
          <w:rFonts w:ascii="Times New Roman" w:hAnsi="Times New Roman" w:cs="Times New Roman"/>
          <w:bCs/>
        </w:rPr>
        <w:t xml:space="preserve"> KUTLAY-İl Müftülüğü </w:t>
      </w:r>
      <w:proofErr w:type="spellStart"/>
      <w:r w:rsidRPr="006C4536">
        <w:rPr>
          <w:rFonts w:ascii="Times New Roman" w:hAnsi="Times New Roman" w:cs="Times New Roman"/>
          <w:bCs/>
        </w:rPr>
        <w:t>Başvaizi</w:t>
      </w:r>
      <w:proofErr w:type="spellEnd"/>
    </w:p>
    <w:p w:rsidR="00AA4B28" w:rsidRPr="00DF3676" w:rsidRDefault="00AA4B28" w:rsidP="00AA4B28">
      <w:pPr>
        <w:rPr>
          <w:rFonts w:ascii="Times New Roman" w:hAnsi="Times New Roman" w:cs="Times New Roman"/>
        </w:rPr>
      </w:pPr>
      <w:proofErr w:type="gramStart"/>
      <w:r w:rsidRPr="006C4536">
        <w:rPr>
          <w:rFonts w:ascii="Times New Roman" w:hAnsi="Times New Roman" w:cs="Times New Roman"/>
          <w:b/>
          <w:bCs/>
        </w:rPr>
        <w:t>Redaksiyon :</w:t>
      </w:r>
      <w:r w:rsidRPr="006C4536">
        <w:rPr>
          <w:rFonts w:ascii="Times New Roman" w:hAnsi="Times New Roman" w:cs="Times New Roman"/>
        </w:rPr>
        <w:t xml:space="preserve"> İl</w:t>
      </w:r>
      <w:proofErr w:type="gramEnd"/>
      <w:r w:rsidRPr="006C4536">
        <w:rPr>
          <w:rFonts w:ascii="Times New Roman" w:hAnsi="Times New Roman" w:cs="Times New Roman"/>
        </w:rPr>
        <w:t xml:space="preserve"> İrşat Kurulu</w:t>
      </w:r>
    </w:p>
    <w:p w:rsidR="00AA4B28" w:rsidRPr="00B474B8" w:rsidRDefault="00AA4B28" w:rsidP="00B474B8">
      <w:pPr>
        <w:pStyle w:val="AralkYok"/>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90" w:rsidRDefault="00351090" w:rsidP="009633F1">
      <w:pPr>
        <w:spacing w:after="0" w:line="240" w:lineRule="auto"/>
      </w:pPr>
      <w:r>
        <w:separator/>
      </w:r>
    </w:p>
  </w:footnote>
  <w:footnote w:type="continuationSeparator" w:id="0">
    <w:p w:rsidR="00351090" w:rsidRDefault="00351090" w:rsidP="00963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633F1"/>
    <w:rsid w:val="00033977"/>
    <w:rsid w:val="00072BC8"/>
    <w:rsid w:val="000D49C4"/>
    <w:rsid w:val="000E433A"/>
    <w:rsid w:val="002513DF"/>
    <w:rsid w:val="00351090"/>
    <w:rsid w:val="004703A9"/>
    <w:rsid w:val="004802AB"/>
    <w:rsid w:val="004F7A1D"/>
    <w:rsid w:val="005E1064"/>
    <w:rsid w:val="00655619"/>
    <w:rsid w:val="006B2307"/>
    <w:rsid w:val="009633F1"/>
    <w:rsid w:val="00AA4B28"/>
    <w:rsid w:val="00AC2250"/>
    <w:rsid w:val="00B474B8"/>
    <w:rsid w:val="00B50022"/>
    <w:rsid w:val="00BD29FF"/>
    <w:rsid w:val="00DF3676"/>
    <w:rsid w:val="00E07E5C"/>
    <w:rsid w:val="00FA3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uiPriority w:val="99"/>
    <w:rsid w:val="009633F1"/>
    <w:rPr>
      <w:rFonts w:cs="Times New Roman"/>
    </w:rPr>
  </w:style>
  <w:style w:type="character" w:styleId="Gl">
    <w:name w:val="Strong"/>
    <w:basedOn w:val="VarsaylanParagrafYazTipi"/>
    <w:uiPriority w:val="99"/>
    <w:qFormat/>
    <w:rsid w:val="009633F1"/>
    <w:rPr>
      <w:rFonts w:cs="Times New Roman"/>
      <w:b/>
      <w:bCs/>
    </w:rPr>
  </w:style>
  <w:style w:type="paragraph" w:styleId="SonnotMetni">
    <w:name w:val="endnote text"/>
    <w:basedOn w:val="Normal"/>
    <w:link w:val="SonnotMetniChar"/>
    <w:uiPriority w:val="99"/>
    <w:semiHidden/>
    <w:rsid w:val="009633F1"/>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9633F1"/>
    <w:rPr>
      <w:rFonts w:ascii="Times New Roman" w:eastAsia="Times New Roman" w:hAnsi="Times New Roman" w:cs="Times New Roman"/>
      <w:sz w:val="20"/>
      <w:szCs w:val="20"/>
    </w:rPr>
  </w:style>
  <w:style w:type="character" w:styleId="SonnotBavurusu">
    <w:name w:val="endnote reference"/>
    <w:basedOn w:val="VarsaylanParagrafYazTipi"/>
    <w:uiPriority w:val="99"/>
    <w:semiHidden/>
    <w:rsid w:val="009633F1"/>
    <w:rPr>
      <w:rFonts w:cs="Times New Roman"/>
      <w:vertAlign w:val="superscript"/>
    </w:rPr>
  </w:style>
  <w:style w:type="paragraph" w:styleId="BalonMetni">
    <w:name w:val="Balloon Text"/>
    <w:basedOn w:val="Normal"/>
    <w:link w:val="BalonMetniChar"/>
    <w:uiPriority w:val="99"/>
    <w:semiHidden/>
    <w:unhideWhenUsed/>
    <w:rsid w:val="00470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3A9"/>
    <w:rPr>
      <w:rFonts w:ascii="Tahoma" w:hAnsi="Tahoma" w:cs="Tahoma"/>
      <w:sz w:val="16"/>
      <w:szCs w:val="16"/>
    </w:rPr>
  </w:style>
  <w:style w:type="paragraph" w:styleId="AralkYok">
    <w:name w:val="No Spacing"/>
    <w:uiPriority w:val="1"/>
    <w:qFormat/>
    <w:rsid w:val="00B474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96FB-BC64-4305-840E-BCF17D24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Gokhan.Ucar</cp:lastModifiedBy>
  <cp:revision>17</cp:revision>
  <cp:lastPrinted>2015-11-18T12:14:00Z</cp:lastPrinted>
  <dcterms:created xsi:type="dcterms:W3CDTF">2015-11-18T12:09:00Z</dcterms:created>
  <dcterms:modified xsi:type="dcterms:W3CDTF">2017-11-22T06:50:00Z</dcterms:modified>
</cp:coreProperties>
</file>